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Ansi="DFKai-SB" w:eastAsiaTheme="minorEastAsia"/>
          <w:sz w:val="28"/>
          <w:lang w:eastAsia="zh-CN"/>
        </w:rPr>
      </w:pPr>
      <w:r>
        <w:rPr>
          <w:rFonts w:hint="eastAsia" w:hAnsi="DFKai-SB" w:eastAsiaTheme="minorEastAsia"/>
          <w:sz w:val="28"/>
          <w:lang w:eastAsia="zh-CN"/>
        </w:rPr>
        <w:t>附件一</w:t>
      </w:r>
    </w:p>
    <w:p>
      <w:pPr>
        <w:spacing w:before="120" w:after="120" w:line="360" w:lineRule="exact"/>
        <w:jc w:val="center"/>
        <w:rPr>
          <w:rFonts w:eastAsia="DFKai-SB"/>
          <w:b/>
          <w:sz w:val="28"/>
          <w:szCs w:val="28"/>
        </w:rPr>
      </w:pPr>
      <w:bookmarkStart w:id="0" w:name="_GoBack"/>
      <w:r>
        <w:rPr>
          <w:rFonts w:hint="eastAsia" w:hAnsi="DFKai-SB" w:eastAsia="宋体"/>
          <w:b/>
          <w:sz w:val="28"/>
          <w:szCs w:val="28"/>
          <w:lang w:eastAsia="zh-CN"/>
        </w:rPr>
        <w:t>中国家庭追踪调查（China Family Panel Stud</w:t>
      </w:r>
      <w:r>
        <w:rPr>
          <w:rFonts w:hAnsi="DFKai-SB" w:eastAsia="宋体"/>
          <w:b/>
          <w:sz w:val="28"/>
          <w:szCs w:val="28"/>
          <w:lang w:eastAsia="zh-CN"/>
        </w:rPr>
        <w:t>ies</w:t>
      </w:r>
      <w:r>
        <w:rPr>
          <w:rFonts w:hint="eastAsia" w:hAnsi="DFKai-SB" w:eastAsia="宋体"/>
          <w:b/>
          <w:sz w:val="28"/>
          <w:szCs w:val="28"/>
          <w:lang w:eastAsia="zh-CN"/>
        </w:rPr>
        <w:t>）</w:t>
      </w:r>
    </w:p>
    <w:p>
      <w:pPr>
        <w:spacing w:before="120" w:after="120" w:line="360" w:lineRule="exact"/>
        <w:jc w:val="center"/>
        <w:rPr>
          <w:rFonts w:eastAsia="DFKai-SB"/>
          <w:b/>
          <w:sz w:val="28"/>
          <w:szCs w:val="28"/>
        </w:rPr>
      </w:pPr>
      <w:r>
        <w:rPr>
          <w:rFonts w:hint="eastAsia" w:hAnsi="DFKai-SB" w:eastAsia="宋体"/>
          <w:b/>
          <w:sz w:val="28"/>
          <w:szCs w:val="28"/>
          <w:lang w:eastAsia="zh-CN"/>
        </w:rPr>
        <w:t>搭载调查申请原则与流程</w:t>
      </w:r>
    </w:p>
    <w:bookmarkEnd w:id="0"/>
    <w:p>
      <w:pPr>
        <w:spacing w:before="120" w:after="120" w:line="480" w:lineRule="exact"/>
        <w:jc w:val="center"/>
        <w:rPr>
          <w:rFonts w:eastAsia="DFKai-SB"/>
          <w:b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本轮</w:t>
      </w:r>
      <w:r>
        <w:rPr>
          <w:rFonts w:eastAsia="宋体"/>
          <w:color w:val="000000"/>
          <w:szCs w:val="24"/>
          <w:lang w:eastAsia="zh-CN"/>
        </w:rPr>
        <w:t>调查</w:t>
      </w:r>
      <w:r>
        <w:rPr>
          <w:rFonts w:hint="eastAsia" w:eastAsia="宋体"/>
          <w:color w:val="000000"/>
          <w:szCs w:val="24"/>
          <w:lang w:eastAsia="zh-CN"/>
        </w:rPr>
        <w:t>根据</w:t>
      </w:r>
      <w:r>
        <w:rPr>
          <w:rFonts w:eastAsia="宋体"/>
          <w:color w:val="000000"/>
          <w:szCs w:val="24"/>
          <w:lang w:eastAsia="zh-CN"/>
        </w:rPr>
        <w:t>搭载</w:t>
      </w:r>
      <w:r>
        <w:rPr>
          <w:rFonts w:hint="eastAsia" w:eastAsia="宋体"/>
          <w:color w:val="000000"/>
          <w:szCs w:val="24"/>
          <w:lang w:eastAsia="zh-CN"/>
        </w:rPr>
        <w:t>内容</w:t>
      </w:r>
      <w:r>
        <w:rPr>
          <w:rFonts w:eastAsia="宋体"/>
          <w:color w:val="000000"/>
          <w:szCs w:val="24"/>
          <w:lang w:eastAsia="zh-CN"/>
        </w:rPr>
        <w:t>及</w:t>
      </w:r>
      <w:r>
        <w:rPr>
          <w:rFonts w:hint="eastAsia" w:eastAsia="宋体"/>
          <w:color w:val="000000"/>
          <w:szCs w:val="24"/>
          <w:lang w:eastAsia="zh-CN"/>
        </w:rPr>
        <w:t>可</w:t>
      </w:r>
      <w:r>
        <w:rPr>
          <w:rFonts w:eastAsia="宋体"/>
          <w:color w:val="000000"/>
          <w:szCs w:val="24"/>
          <w:lang w:eastAsia="zh-CN"/>
        </w:rPr>
        <w:t>投入金额</w:t>
      </w:r>
      <w:r>
        <w:rPr>
          <w:rFonts w:hint="eastAsia" w:eastAsia="宋体"/>
          <w:color w:val="000000"/>
          <w:szCs w:val="24"/>
          <w:lang w:eastAsia="zh-CN"/>
        </w:rPr>
        <w:t>的</w:t>
      </w:r>
      <w:r>
        <w:rPr>
          <w:rFonts w:eastAsia="宋体"/>
          <w:color w:val="000000"/>
          <w:szCs w:val="24"/>
          <w:lang w:eastAsia="zh-CN"/>
        </w:rPr>
        <w:t>不同设置了三类搭载</w:t>
      </w:r>
      <w:r>
        <w:rPr>
          <w:rFonts w:hint="eastAsia" w:eastAsia="宋体"/>
          <w:color w:val="000000"/>
          <w:szCs w:val="24"/>
          <w:lang w:eastAsia="zh-CN"/>
        </w:rPr>
        <w:t>：专题搭载、专项搭载、联合设计。</w:t>
      </w:r>
    </w:p>
    <w:p>
      <w:pPr>
        <w:spacing w:line="360" w:lineRule="auto"/>
        <w:ind w:left="48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（一）专题搭载</w:t>
      </w:r>
    </w:p>
    <w:p>
      <w:pPr>
        <w:spacing w:line="360" w:lineRule="auto"/>
        <w:ind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搭载投入金额在100万及以上的</w:t>
      </w:r>
      <w:r>
        <w:rPr>
          <w:rFonts w:eastAsia="宋体"/>
          <w:color w:val="000000"/>
          <w:szCs w:val="24"/>
          <w:lang w:eastAsia="zh-CN"/>
        </w:rPr>
        <w:t>项目</w:t>
      </w:r>
      <w:r>
        <w:rPr>
          <w:rFonts w:hint="eastAsia" w:eastAsia="宋体"/>
          <w:color w:val="000000"/>
          <w:szCs w:val="24"/>
          <w:lang w:eastAsia="zh-CN"/>
        </w:rPr>
        <w:t>，搭载</w:t>
      </w:r>
      <w:r>
        <w:rPr>
          <w:rFonts w:eastAsia="宋体"/>
          <w:color w:val="000000"/>
          <w:szCs w:val="24"/>
          <w:lang w:eastAsia="zh-CN"/>
        </w:rPr>
        <w:t>内容</w:t>
      </w:r>
      <w:r>
        <w:rPr>
          <w:rFonts w:hint="eastAsia" w:eastAsia="宋体"/>
          <w:color w:val="000000"/>
          <w:szCs w:val="24"/>
          <w:lang w:eastAsia="zh-CN"/>
        </w:rPr>
        <w:t>、</w:t>
      </w:r>
      <w:r>
        <w:rPr>
          <w:rFonts w:eastAsia="宋体"/>
          <w:color w:val="000000"/>
          <w:szCs w:val="24"/>
          <w:lang w:eastAsia="zh-CN"/>
        </w:rPr>
        <w:t>形式</w:t>
      </w:r>
      <w:r>
        <w:rPr>
          <w:rFonts w:hint="eastAsia" w:eastAsia="宋体"/>
          <w:color w:val="000000"/>
          <w:szCs w:val="24"/>
          <w:lang w:eastAsia="zh-CN"/>
        </w:rPr>
        <w:t>及</w:t>
      </w:r>
      <w:r>
        <w:rPr>
          <w:rFonts w:eastAsia="宋体"/>
          <w:color w:val="000000"/>
          <w:szCs w:val="24"/>
          <w:lang w:eastAsia="zh-CN"/>
        </w:rPr>
        <w:t>数据权限由</w:t>
      </w:r>
      <w:r>
        <w:rPr>
          <w:rFonts w:hint="eastAsia" w:eastAsia="宋体"/>
          <w:color w:val="000000"/>
          <w:szCs w:val="24"/>
          <w:lang w:eastAsia="zh-CN"/>
        </w:rPr>
        <w:t>搭载方</w:t>
      </w:r>
      <w:r>
        <w:rPr>
          <w:rFonts w:eastAsia="宋体"/>
          <w:color w:val="000000"/>
          <w:szCs w:val="24"/>
          <w:lang w:eastAsia="zh-CN"/>
        </w:rPr>
        <w:t>与</w:t>
      </w:r>
      <w:r>
        <w:rPr>
          <w:rFonts w:hint="eastAsia" w:eastAsia="宋体"/>
          <w:color w:val="000000"/>
          <w:szCs w:val="24"/>
          <w:lang w:eastAsia="zh-CN"/>
        </w:rPr>
        <w:t>CFPS</w:t>
      </w:r>
      <w:r>
        <w:rPr>
          <w:rFonts w:eastAsia="宋体"/>
          <w:color w:val="000000"/>
          <w:szCs w:val="24"/>
          <w:lang w:eastAsia="zh-CN"/>
        </w:rPr>
        <w:t>项目团队直接协商决定</w:t>
      </w:r>
      <w:r>
        <w:rPr>
          <w:rFonts w:hint="eastAsia" w:eastAsia="宋体"/>
          <w:color w:val="000000"/>
          <w:szCs w:val="24"/>
          <w:lang w:eastAsia="zh-CN"/>
        </w:rPr>
        <w:t>。</w:t>
      </w:r>
    </w:p>
    <w:p>
      <w:pPr>
        <w:spacing w:line="360" w:lineRule="auto"/>
        <w:ind w:left="48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（二）专项搭载</w:t>
      </w:r>
    </w:p>
    <w:p>
      <w:pPr>
        <w:spacing w:line="360" w:lineRule="auto"/>
        <w:ind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搭载投入金额在</w:t>
      </w:r>
      <w:r>
        <w:rPr>
          <w:rFonts w:eastAsia="宋体"/>
          <w:color w:val="000000"/>
          <w:szCs w:val="24"/>
          <w:lang w:eastAsia="zh-CN"/>
        </w:rPr>
        <w:t>5</w:t>
      </w:r>
      <w:r>
        <w:rPr>
          <w:rFonts w:hint="eastAsia" w:eastAsia="宋体"/>
          <w:color w:val="000000"/>
          <w:szCs w:val="24"/>
          <w:lang w:eastAsia="zh-CN"/>
        </w:rPr>
        <w:t>0万及以上、100万</w:t>
      </w:r>
      <w:r>
        <w:rPr>
          <w:rFonts w:eastAsia="宋体"/>
          <w:color w:val="000000"/>
          <w:szCs w:val="24"/>
          <w:lang w:eastAsia="zh-CN"/>
        </w:rPr>
        <w:t>以下</w:t>
      </w:r>
      <w:r>
        <w:rPr>
          <w:rFonts w:hint="eastAsia" w:eastAsia="宋体"/>
          <w:color w:val="000000"/>
          <w:szCs w:val="24"/>
          <w:lang w:eastAsia="zh-CN"/>
        </w:rPr>
        <w:t>的</w:t>
      </w:r>
      <w:r>
        <w:rPr>
          <w:rFonts w:eastAsia="宋体"/>
          <w:color w:val="000000"/>
          <w:szCs w:val="24"/>
          <w:lang w:eastAsia="zh-CN"/>
        </w:rPr>
        <w:t>项目</w:t>
      </w:r>
      <w:r>
        <w:rPr>
          <w:rFonts w:hint="eastAsia" w:eastAsia="宋体"/>
          <w:color w:val="000000"/>
          <w:szCs w:val="24"/>
          <w:lang w:eastAsia="zh-CN"/>
        </w:rPr>
        <w:t>，原则</w:t>
      </w:r>
      <w:r>
        <w:rPr>
          <w:rFonts w:eastAsia="宋体"/>
          <w:color w:val="000000"/>
          <w:szCs w:val="24"/>
          <w:lang w:eastAsia="zh-CN"/>
        </w:rPr>
        <w:t>上</w:t>
      </w:r>
      <w:r>
        <w:rPr>
          <w:rFonts w:hint="eastAsia" w:eastAsia="宋体"/>
          <w:color w:val="000000"/>
          <w:szCs w:val="24"/>
          <w:lang w:eastAsia="zh-CN"/>
        </w:rPr>
        <w:t>可搭载不超过三十道访题，搭载方享有</w:t>
      </w:r>
      <w:r>
        <w:rPr>
          <w:rFonts w:eastAsia="宋体"/>
          <w:color w:val="000000"/>
          <w:szCs w:val="24"/>
          <w:lang w:eastAsia="zh-CN"/>
        </w:rPr>
        <w:t>一定时长的数据</w:t>
      </w:r>
      <w:r>
        <w:rPr>
          <w:rFonts w:hint="eastAsia" w:eastAsia="宋体"/>
          <w:color w:val="000000"/>
          <w:szCs w:val="24"/>
          <w:lang w:eastAsia="zh-CN"/>
        </w:rPr>
        <w:t>保护期。</w:t>
      </w:r>
    </w:p>
    <w:p>
      <w:pPr>
        <w:spacing w:line="360" w:lineRule="auto"/>
        <w:ind w:left="48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（三）联合</w:t>
      </w:r>
      <w:r>
        <w:rPr>
          <w:rFonts w:eastAsia="宋体"/>
          <w:color w:val="000000"/>
          <w:szCs w:val="24"/>
          <w:lang w:eastAsia="zh-CN"/>
        </w:rPr>
        <w:t>设计</w:t>
      </w:r>
    </w:p>
    <w:p>
      <w:pPr>
        <w:spacing w:line="360" w:lineRule="auto"/>
        <w:ind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搭载投入金额在</w:t>
      </w:r>
      <w:r>
        <w:rPr>
          <w:rFonts w:eastAsia="宋体"/>
          <w:color w:val="000000"/>
          <w:szCs w:val="24"/>
          <w:lang w:eastAsia="zh-CN"/>
        </w:rPr>
        <w:t>1</w:t>
      </w:r>
      <w:r>
        <w:rPr>
          <w:rFonts w:hint="eastAsia" w:eastAsia="宋体"/>
          <w:color w:val="000000"/>
          <w:szCs w:val="24"/>
          <w:lang w:eastAsia="zh-CN"/>
        </w:rPr>
        <w:t>0万及以上、</w:t>
      </w:r>
      <w:r>
        <w:rPr>
          <w:rFonts w:eastAsia="宋体"/>
          <w:color w:val="000000"/>
          <w:szCs w:val="24"/>
          <w:lang w:eastAsia="zh-CN"/>
        </w:rPr>
        <w:t>5</w:t>
      </w:r>
      <w:r>
        <w:rPr>
          <w:rFonts w:hint="eastAsia" w:eastAsia="宋体"/>
          <w:color w:val="000000"/>
          <w:szCs w:val="24"/>
          <w:lang w:eastAsia="zh-CN"/>
        </w:rPr>
        <w:t>0万</w:t>
      </w:r>
      <w:r>
        <w:rPr>
          <w:rFonts w:eastAsia="宋体"/>
          <w:color w:val="000000"/>
          <w:szCs w:val="24"/>
          <w:lang w:eastAsia="zh-CN"/>
        </w:rPr>
        <w:t>以下</w:t>
      </w:r>
      <w:r>
        <w:rPr>
          <w:rFonts w:hint="eastAsia" w:eastAsia="宋体"/>
          <w:color w:val="000000"/>
          <w:szCs w:val="24"/>
          <w:lang w:eastAsia="zh-CN"/>
        </w:rPr>
        <w:t>的</w:t>
      </w:r>
      <w:r>
        <w:rPr>
          <w:rFonts w:eastAsia="宋体"/>
          <w:color w:val="000000"/>
          <w:szCs w:val="24"/>
          <w:lang w:eastAsia="zh-CN"/>
        </w:rPr>
        <w:t>项目</w:t>
      </w:r>
      <w:r>
        <w:rPr>
          <w:rFonts w:hint="eastAsia" w:eastAsia="宋体"/>
          <w:color w:val="000000"/>
          <w:szCs w:val="24"/>
          <w:lang w:eastAsia="zh-CN"/>
        </w:rPr>
        <w:t>，</w:t>
      </w:r>
      <w:r>
        <w:rPr>
          <w:rFonts w:eastAsia="宋体"/>
          <w:color w:val="000000"/>
          <w:szCs w:val="24"/>
          <w:lang w:eastAsia="zh-CN"/>
        </w:rPr>
        <w:t>原则上</w:t>
      </w:r>
      <w:r>
        <w:rPr>
          <w:rFonts w:hint="eastAsia" w:eastAsia="宋体"/>
          <w:color w:val="000000"/>
          <w:szCs w:val="24"/>
          <w:lang w:eastAsia="zh-CN"/>
        </w:rPr>
        <w:t>可搭载不超过十道访题（搭载</w:t>
      </w:r>
      <w:r>
        <w:rPr>
          <w:rFonts w:eastAsia="宋体"/>
          <w:color w:val="000000"/>
          <w:szCs w:val="24"/>
          <w:lang w:eastAsia="zh-CN"/>
        </w:rPr>
        <w:t>题量</w:t>
      </w:r>
      <w:r>
        <w:rPr>
          <w:rFonts w:hint="eastAsia" w:eastAsia="宋体"/>
          <w:color w:val="000000"/>
          <w:szCs w:val="24"/>
          <w:lang w:eastAsia="zh-CN"/>
        </w:rPr>
        <w:t>、</w:t>
      </w:r>
      <w:r>
        <w:rPr>
          <w:rFonts w:eastAsia="宋体"/>
          <w:color w:val="000000"/>
          <w:szCs w:val="24"/>
          <w:lang w:eastAsia="zh-CN"/>
        </w:rPr>
        <w:t>难度与费用</w:t>
      </w:r>
      <w:r>
        <w:rPr>
          <w:rFonts w:hint="eastAsia" w:eastAsia="宋体"/>
          <w:color w:val="000000"/>
          <w:szCs w:val="24"/>
          <w:lang w:eastAsia="zh-CN"/>
        </w:rPr>
        <w:t>相关），</w:t>
      </w:r>
      <w:r>
        <w:rPr>
          <w:rFonts w:eastAsia="宋体"/>
          <w:color w:val="000000"/>
          <w:szCs w:val="24"/>
          <w:lang w:eastAsia="zh-CN"/>
        </w:rPr>
        <w:t>数据将纳入</w:t>
      </w:r>
      <w:r>
        <w:rPr>
          <w:rFonts w:hint="eastAsia" w:eastAsia="宋体"/>
          <w:color w:val="000000"/>
          <w:szCs w:val="24"/>
          <w:lang w:eastAsia="zh-CN"/>
        </w:rPr>
        <w:t>CFPS</w:t>
      </w:r>
      <w:r>
        <w:rPr>
          <w:rFonts w:eastAsia="宋体"/>
          <w:color w:val="000000"/>
          <w:szCs w:val="24"/>
          <w:lang w:eastAsia="zh-CN"/>
        </w:rPr>
        <w:t>公开数据库对外发布，搭载方</w:t>
      </w:r>
      <w:r>
        <w:rPr>
          <w:rFonts w:hint="eastAsia" w:eastAsia="宋体"/>
          <w:color w:val="000000"/>
          <w:szCs w:val="24"/>
          <w:lang w:eastAsia="zh-CN"/>
        </w:rPr>
        <w:t>在</w:t>
      </w:r>
      <w:r>
        <w:rPr>
          <w:rFonts w:eastAsia="宋体"/>
          <w:color w:val="000000"/>
          <w:szCs w:val="24"/>
          <w:lang w:eastAsia="zh-CN"/>
        </w:rPr>
        <w:t>公开</w:t>
      </w:r>
      <w:r>
        <w:rPr>
          <w:rFonts w:hint="eastAsia" w:eastAsia="宋体"/>
          <w:color w:val="000000"/>
          <w:szCs w:val="24"/>
          <w:lang w:eastAsia="zh-CN"/>
        </w:rPr>
        <w:t>数据</w:t>
      </w:r>
      <w:r>
        <w:rPr>
          <w:rFonts w:eastAsia="宋体"/>
          <w:color w:val="000000"/>
          <w:szCs w:val="24"/>
          <w:lang w:eastAsia="zh-CN"/>
        </w:rPr>
        <w:t>发布前享有试用版数据</w:t>
      </w:r>
      <w:r>
        <w:rPr>
          <w:rFonts w:hint="eastAsia" w:eastAsia="宋体"/>
          <w:color w:val="000000"/>
          <w:szCs w:val="24"/>
          <w:lang w:eastAsia="zh-CN"/>
        </w:rPr>
        <w:t>的</w:t>
      </w:r>
      <w:r>
        <w:rPr>
          <w:rFonts w:eastAsia="宋体"/>
          <w:color w:val="000000"/>
          <w:szCs w:val="24"/>
          <w:lang w:eastAsia="zh-CN"/>
        </w:rPr>
        <w:t>测试权限</w:t>
      </w:r>
      <w:r>
        <w:rPr>
          <w:rFonts w:hint="eastAsia" w:eastAsia="宋体"/>
          <w:color w:val="000000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搭载调查主题不受限制，但内容必须具有较高学术价值，</w:t>
      </w:r>
      <w:r>
        <w:rPr>
          <w:rFonts w:eastAsia="宋体"/>
          <w:color w:val="000000"/>
          <w:szCs w:val="24"/>
          <w:lang w:eastAsia="zh-CN"/>
        </w:rPr>
        <w:t>且</w:t>
      </w:r>
      <w:r>
        <w:rPr>
          <w:rFonts w:hint="eastAsia" w:eastAsia="宋体"/>
          <w:color w:val="000000"/>
          <w:szCs w:val="24"/>
          <w:lang w:eastAsia="zh-CN"/>
        </w:rPr>
        <w:t>与</w:t>
      </w:r>
      <w:r>
        <w:rPr>
          <w:rFonts w:hAnsi="DFKai-SB" w:eastAsia="宋体"/>
          <w:szCs w:val="24"/>
          <w:lang w:eastAsia="zh-CN"/>
        </w:rPr>
        <w:t>CFPS</w:t>
      </w:r>
      <w:r>
        <w:rPr>
          <w:rFonts w:hint="eastAsia" w:hAnsi="DFKai-SB" w:eastAsia="宋体"/>
          <w:szCs w:val="24"/>
          <w:lang w:eastAsia="zh-CN"/>
        </w:rPr>
        <w:t>有较好</w:t>
      </w:r>
      <w:r>
        <w:rPr>
          <w:rFonts w:hAnsi="DFKai-SB" w:eastAsia="宋体"/>
          <w:szCs w:val="24"/>
          <w:lang w:eastAsia="zh-CN"/>
        </w:rPr>
        <w:t>的契合</w:t>
      </w:r>
      <w:r>
        <w:rPr>
          <w:rFonts w:hint="eastAsia" w:hAnsi="DFKai-SB" w:eastAsia="宋体"/>
          <w:szCs w:val="24"/>
          <w:lang w:eastAsia="zh-CN"/>
        </w:rPr>
        <w:t>度</w:t>
      </w:r>
      <w:r>
        <w:rPr>
          <w:rFonts w:hint="eastAsia" w:eastAsia="宋体"/>
          <w:color w:val="000000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原则</w:t>
      </w:r>
      <w:r>
        <w:rPr>
          <w:rFonts w:eastAsia="宋体"/>
          <w:color w:val="000000"/>
          <w:szCs w:val="24"/>
          <w:lang w:eastAsia="zh-CN"/>
        </w:rPr>
        <w:t>上</w:t>
      </w:r>
      <w:r>
        <w:rPr>
          <w:rFonts w:hint="eastAsia" w:eastAsia="宋体"/>
          <w:color w:val="000000"/>
          <w:szCs w:val="24"/>
          <w:lang w:eastAsia="zh-CN"/>
        </w:rPr>
        <w:t>因</w:t>
      </w:r>
      <w:r>
        <w:rPr>
          <w:rFonts w:eastAsia="宋体"/>
          <w:color w:val="000000"/>
          <w:szCs w:val="24"/>
          <w:lang w:eastAsia="zh-CN"/>
        </w:rPr>
        <w:t>搭载所产生的</w:t>
      </w:r>
      <w:r>
        <w:rPr>
          <w:rFonts w:hint="eastAsia" w:eastAsia="宋体"/>
          <w:color w:val="000000"/>
          <w:szCs w:val="24"/>
          <w:lang w:eastAsia="zh-CN"/>
        </w:rPr>
        <w:t>额外</w:t>
      </w:r>
      <w:r>
        <w:rPr>
          <w:rFonts w:eastAsia="宋体"/>
          <w:color w:val="000000"/>
          <w:szCs w:val="24"/>
          <w:lang w:eastAsia="zh-CN"/>
        </w:rPr>
        <w:t>经费</w:t>
      </w:r>
      <w:r>
        <w:rPr>
          <w:rFonts w:hint="eastAsia" w:eastAsia="宋体"/>
          <w:color w:val="000000"/>
          <w:szCs w:val="24"/>
          <w:lang w:eastAsia="zh-CN"/>
        </w:rPr>
        <w:t>由</w:t>
      </w:r>
      <w:r>
        <w:rPr>
          <w:rFonts w:eastAsia="宋体"/>
          <w:color w:val="000000"/>
          <w:szCs w:val="24"/>
          <w:lang w:eastAsia="zh-CN"/>
        </w:rPr>
        <w:t>搭载申请人</w:t>
      </w:r>
      <w:r>
        <w:rPr>
          <w:rFonts w:hint="eastAsia" w:eastAsia="宋体"/>
          <w:color w:val="000000"/>
          <w:szCs w:val="24"/>
          <w:lang w:eastAsia="zh-CN"/>
        </w:rPr>
        <w:t>承担，搭载</w:t>
      </w:r>
      <w:r>
        <w:rPr>
          <w:rFonts w:eastAsia="宋体"/>
          <w:color w:val="000000"/>
          <w:szCs w:val="24"/>
          <w:lang w:eastAsia="zh-CN"/>
        </w:rPr>
        <w:t>费用</w:t>
      </w:r>
      <w:r>
        <w:rPr>
          <w:rFonts w:hint="eastAsia" w:eastAsia="宋体"/>
          <w:color w:val="000000"/>
          <w:szCs w:val="24"/>
          <w:lang w:eastAsia="zh-CN"/>
        </w:rPr>
        <w:t>由搭载</w:t>
      </w:r>
      <w:r>
        <w:rPr>
          <w:rFonts w:eastAsia="宋体"/>
          <w:color w:val="000000"/>
          <w:szCs w:val="24"/>
          <w:lang w:eastAsia="zh-CN"/>
        </w:rPr>
        <w:t>题量</w:t>
      </w:r>
      <w:r>
        <w:rPr>
          <w:rFonts w:hint="eastAsia" w:eastAsia="宋体"/>
          <w:color w:val="000000"/>
          <w:szCs w:val="24"/>
          <w:lang w:eastAsia="zh-CN"/>
        </w:rPr>
        <w:t>、样本</w:t>
      </w:r>
      <w:r>
        <w:rPr>
          <w:rFonts w:eastAsia="宋体"/>
          <w:color w:val="000000"/>
          <w:szCs w:val="24"/>
          <w:lang w:eastAsia="zh-CN"/>
        </w:rPr>
        <w:t>量</w:t>
      </w:r>
      <w:r>
        <w:rPr>
          <w:rFonts w:hint="eastAsia" w:eastAsia="宋体"/>
          <w:color w:val="000000"/>
          <w:szCs w:val="24"/>
          <w:lang w:eastAsia="zh-CN"/>
        </w:rPr>
        <w:t>及实施</w:t>
      </w:r>
      <w:r>
        <w:rPr>
          <w:rFonts w:eastAsia="宋体"/>
          <w:color w:val="000000"/>
          <w:szCs w:val="24"/>
          <w:lang w:eastAsia="zh-CN"/>
        </w:rPr>
        <w:t>难度</w:t>
      </w:r>
      <w:r>
        <w:rPr>
          <w:rFonts w:hint="eastAsia" w:eastAsia="宋体"/>
          <w:color w:val="000000"/>
          <w:szCs w:val="24"/>
          <w:lang w:eastAsia="zh-CN"/>
        </w:rPr>
        <w:t>共同</w:t>
      </w:r>
      <w:r>
        <w:rPr>
          <w:rFonts w:eastAsia="宋体"/>
          <w:color w:val="000000"/>
          <w:szCs w:val="24"/>
          <w:lang w:eastAsia="zh-CN"/>
        </w:rPr>
        <w:t>决定</w:t>
      </w:r>
      <w:r>
        <w:rPr>
          <w:rFonts w:hint="eastAsia" w:eastAsia="宋体"/>
          <w:color w:val="000000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CFPS项目团队将</w:t>
      </w:r>
      <w:r>
        <w:rPr>
          <w:rFonts w:eastAsia="宋体"/>
          <w:color w:val="000000"/>
          <w:szCs w:val="24"/>
          <w:lang w:eastAsia="zh-CN"/>
        </w:rPr>
        <w:t>根据项目实施计划</w:t>
      </w:r>
      <w:r>
        <w:rPr>
          <w:rFonts w:hint="eastAsia" w:eastAsia="宋体"/>
          <w:color w:val="000000"/>
          <w:szCs w:val="24"/>
          <w:lang w:eastAsia="zh-CN"/>
        </w:rPr>
        <w:t>不定期招募搭载主题。往期搭载项目如有意继续搭载，需重新申请。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CFPS项目组将组建专家团队评估搭载申请，搭载访题一经采纳，访题使用权归C</w:t>
      </w:r>
      <w:r>
        <w:rPr>
          <w:rFonts w:eastAsia="宋体"/>
          <w:color w:val="000000"/>
          <w:szCs w:val="24"/>
          <w:lang w:eastAsia="zh-CN"/>
        </w:rPr>
        <w:t>FPS</w:t>
      </w:r>
      <w:r>
        <w:rPr>
          <w:rFonts w:hint="eastAsia" w:eastAsia="宋体"/>
          <w:color w:val="000000"/>
          <w:szCs w:val="24"/>
          <w:lang w:eastAsia="zh-CN"/>
        </w:rPr>
        <w:t>项目所有，CFPS项目</w:t>
      </w:r>
      <w:r>
        <w:rPr>
          <w:rFonts w:eastAsia="宋体"/>
          <w:color w:val="000000"/>
          <w:szCs w:val="24"/>
          <w:lang w:eastAsia="zh-CN"/>
        </w:rPr>
        <w:t>组对搭载</w:t>
      </w:r>
      <w:r>
        <w:rPr>
          <w:rFonts w:hint="eastAsia" w:eastAsia="宋体"/>
          <w:color w:val="000000"/>
          <w:szCs w:val="24"/>
          <w:lang w:eastAsia="zh-CN"/>
        </w:rPr>
        <w:t>调查</w:t>
      </w:r>
      <w:r>
        <w:rPr>
          <w:rFonts w:eastAsia="宋体"/>
          <w:color w:val="000000"/>
          <w:szCs w:val="24"/>
          <w:lang w:eastAsia="zh-CN"/>
        </w:rPr>
        <w:t>问卷具有最终决定权</w:t>
      </w:r>
      <w:r>
        <w:rPr>
          <w:rFonts w:hint="eastAsia" w:eastAsia="宋体"/>
          <w:color w:val="000000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搭载调查所采集的数据将并入CFPS项目数据库，由项目团队统一管理；专题搭载和专项搭载的额外数据权限将在合同中进一步明确。</w:t>
      </w:r>
    </w:p>
    <w:p>
      <w:pPr>
        <w:numPr>
          <w:ilvl w:val="0"/>
          <w:numId w:val="1"/>
        </w:numPr>
        <w:spacing w:line="360" w:lineRule="auto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搭载调查申请流程</w:t>
      </w:r>
    </w:p>
    <w:p>
      <w:pPr>
        <w:numPr>
          <w:ilvl w:val="0"/>
          <w:numId w:val="2"/>
        </w:numPr>
        <w:spacing w:line="360" w:lineRule="auto"/>
        <w:ind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递交申请书及个人简历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申请人在截止日期前，以电子邮件的方式向CFPS项目组递交搭载调查申请书（附件二）及个人简历。</w:t>
      </w:r>
    </w:p>
    <w:p>
      <w:pPr>
        <w:spacing w:line="360" w:lineRule="auto"/>
        <w:ind w:left="720" w:right="240" w:rightChars="100" w:firstLine="480" w:firstLineChars="200"/>
        <w:rPr>
          <w:rFonts w:hAnsi="DFKai-SB" w:eastAsia="宋体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申请</w:t>
      </w:r>
      <w:r>
        <w:rPr>
          <w:rFonts w:eastAsia="宋体"/>
          <w:color w:val="000000"/>
          <w:szCs w:val="24"/>
          <w:lang w:eastAsia="zh-CN"/>
        </w:rPr>
        <w:t>人</w:t>
      </w:r>
      <w:r>
        <w:rPr>
          <w:rFonts w:hint="eastAsia" w:eastAsia="宋体"/>
          <w:color w:val="000000"/>
          <w:szCs w:val="24"/>
          <w:lang w:eastAsia="zh-CN"/>
        </w:rPr>
        <w:t>根据实际</w:t>
      </w:r>
      <w:r>
        <w:rPr>
          <w:rFonts w:eastAsia="宋体"/>
          <w:color w:val="000000"/>
          <w:szCs w:val="24"/>
          <w:lang w:eastAsia="zh-CN"/>
        </w:rPr>
        <w:t>状况确定</w:t>
      </w:r>
      <w:r>
        <w:rPr>
          <w:rFonts w:hint="eastAsia" w:eastAsia="宋体"/>
          <w:color w:val="000000"/>
          <w:szCs w:val="24"/>
          <w:lang w:eastAsia="zh-CN"/>
        </w:rPr>
        <w:t>搭载类别，并</w:t>
      </w:r>
      <w:r>
        <w:rPr>
          <w:rFonts w:eastAsia="宋体"/>
          <w:color w:val="000000"/>
          <w:szCs w:val="24"/>
          <w:lang w:eastAsia="zh-CN"/>
        </w:rPr>
        <w:t>在</w:t>
      </w:r>
      <w:r>
        <w:rPr>
          <w:rFonts w:hint="eastAsia" w:eastAsia="宋体"/>
          <w:color w:val="000000"/>
          <w:szCs w:val="24"/>
          <w:lang w:eastAsia="zh-CN"/>
        </w:rPr>
        <w:t>申请书中简要描述搭载调查设计理念和内容、研究价值及重要性、国内外相关研究状况、</w:t>
      </w:r>
      <w:r>
        <w:rPr>
          <w:rFonts w:hint="eastAsia" w:hAnsi="DFKai-SB" w:eastAsia="宋体"/>
          <w:szCs w:val="24"/>
          <w:lang w:eastAsia="zh-CN"/>
        </w:rPr>
        <w:t>研究方法，重点</w:t>
      </w:r>
      <w:r>
        <w:rPr>
          <w:rFonts w:hAnsi="DFKai-SB" w:eastAsia="宋体"/>
          <w:szCs w:val="24"/>
          <w:lang w:eastAsia="zh-CN"/>
        </w:rPr>
        <w:t>描述</w:t>
      </w:r>
      <w:r>
        <w:rPr>
          <w:rFonts w:hint="eastAsia" w:hAnsi="DFKai-SB" w:eastAsia="宋体"/>
          <w:szCs w:val="24"/>
          <w:lang w:eastAsia="zh-CN"/>
        </w:rPr>
        <w:t>与CFPS历年调查问卷或访题的关联。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建议申请人在申请书中尽量详述具体搭载内容，包括题目与对应选项。如搭载访题非申请人原创设计，请说明题目出处以及是否存在版权问题；如访题源自国内外既有调查，请同时提供原版访题。申请人自行设计的题目，若有相关数据报告或</w:t>
      </w:r>
      <w:r>
        <w:rPr>
          <w:rFonts w:eastAsia="宋体"/>
          <w:color w:val="000000"/>
          <w:szCs w:val="24"/>
          <w:lang w:eastAsia="zh-CN"/>
        </w:rPr>
        <w:t>论文</w:t>
      </w:r>
      <w:r>
        <w:rPr>
          <w:rFonts w:hint="eastAsia" w:eastAsia="宋体"/>
          <w:color w:val="000000"/>
          <w:szCs w:val="24"/>
          <w:lang w:eastAsia="zh-CN"/>
        </w:rPr>
        <w:t>可论证题目质量的，请一并提交。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申请人应</w:t>
      </w:r>
      <w:r>
        <w:rPr>
          <w:rFonts w:eastAsia="宋体"/>
          <w:color w:val="000000"/>
          <w:szCs w:val="24"/>
          <w:lang w:eastAsia="zh-CN"/>
        </w:rPr>
        <w:t>在</w:t>
      </w:r>
      <w:r>
        <w:rPr>
          <w:rFonts w:hint="eastAsia" w:eastAsia="宋体"/>
          <w:color w:val="000000"/>
          <w:szCs w:val="24"/>
          <w:lang w:eastAsia="zh-CN"/>
        </w:rPr>
        <w:t>申请书中描述可用于数据采集的经费金额及资金来源。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个人简历应包含个人</w:t>
      </w:r>
      <w:r>
        <w:rPr>
          <w:rFonts w:hAnsi="DFKai-SB" w:eastAsiaTheme="minorEastAsia"/>
          <w:szCs w:val="24"/>
          <w:lang w:eastAsia="zh-CN"/>
        </w:rPr>
        <w:t>基本信息、</w:t>
      </w:r>
      <w:r>
        <w:rPr>
          <w:rFonts w:hint="eastAsia" w:hAnsi="DFKai-SB" w:eastAsiaTheme="minorEastAsia"/>
          <w:szCs w:val="24"/>
          <w:lang w:eastAsia="zh-CN"/>
        </w:rPr>
        <w:t>教育经历、就业经历及近五年内发表</w:t>
      </w:r>
      <w:r>
        <w:rPr>
          <w:rFonts w:hAnsi="DFKai-SB" w:eastAsiaTheme="minorEastAsia"/>
          <w:szCs w:val="24"/>
          <w:lang w:eastAsia="zh-CN"/>
        </w:rPr>
        <w:t>或</w:t>
      </w:r>
      <w:r>
        <w:rPr>
          <w:rFonts w:hint="eastAsia" w:hAnsi="DFKai-SB" w:eastAsiaTheme="minorEastAsia"/>
          <w:szCs w:val="24"/>
          <w:lang w:eastAsia="zh-CN"/>
        </w:rPr>
        <w:t>出</w:t>
      </w:r>
      <w:r>
        <w:rPr>
          <w:rFonts w:hAnsi="DFKai-SB" w:eastAsiaTheme="minorEastAsia"/>
          <w:szCs w:val="24"/>
          <w:lang w:eastAsia="zh-CN"/>
        </w:rPr>
        <w:t>版的</w:t>
      </w:r>
      <w:r>
        <w:rPr>
          <w:rFonts w:hAnsi="DFKai-SB" w:eastAsiaTheme="minorEastAsia"/>
          <w:b/>
          <w:szCs w:val="24"/>
          <w:lang w:eastAsia="zh-CN"/>
        </w:rPr>
        <w:t>与</w:t>
      </w:r>
      <w:r>
        <w:rPr>
          <w:rFonts w:hint="eastAsia" w:hAnsi="DFKai-SB" w:eastAsiaTheme="minorEastAsia"/>
          <w:b/>
          <w:szCs w:val="24"/>
          <w:lang w:eastAsia="zh-CN"/>
        </w:rPr>
        <w:t>所申请搭载主题相关</w:t>
      </w:r>
      <w:r>
        <w:rPr>
          <w:rFonts w:hint="eastAsia" w:hAnsi="DFKai-SB" w:eastAsiaTheme="minorEastAsia"/>
          <w:szCs w:val="24"/>
          <w:lang w:eastAsia="zh-CN"/>
        </w:rPr>
        <w:t>的研究成果</w:t>
      </w:r>
      <w:r>
        <w:rPr>
          <w:rFonts w:hAnsi="DFKai-SB" w:eastAsiaTheme="minorEastAsia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初筛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eastAsia="宋体"/>
          <w:color w:val="000000"/>
          <w:szCs w:val="24"/>
          <w:lang w:eastAsia="zh-CN"/>
        </w:rPr>
        <w:t>CFPS</w:t>
      </w:r>
      <w:r>
        <w:rPr>
          <w:rFonts w:hint="eastAsia" w:eastAsia="宋体"/>
          <w:color w:val="000000"/>
          <w:szCs w:val="24"/>
          <w:lang w:eastAsia="zh-CN"/>
        </w:rPr>
        <w:t>项目</w:t>
      </w:r>
      <w:r>
        <w:rPr>
          <w:rFonts w:eastAsia="宋体"/>
          <w:color w:val="000000"/>
          <w:szCs w:val="24"/>
          <w:lang w:eastAsia="zh-CN"/>
        </w:rPr>
        <w:t>组</w:t>
      </w:r>
      <w:r>
        <w:rPr>
          <w:rFonts w:hint="eastAsia" w:eastAsia="宋体"/>
          <w:color w:val="000000"/>
          <w:szCs w:val="24"/>
          <w:lang w:eastAsia="zh-CN"/>
        </w:rPr>
        <w:t>将于</w:t>
      </w:r>
      <w:r>
        <w:rPr>
          <w:rFonts w:eastAsia="宋体"/>
          <w:color w:val="000000"/>
          <w:szCs w:val="24"/>
          <w:lang w:eastAsia="zh-CN"/>
        </w:rPr>
        <w:t>202</w:t>
      </w:r>
      <w:r>
        <w:rPr>
          <w:rFonts w:hint="eastAsia" w:eastAsia="宋体"/>
          <w:color w:val="000000"/>
          <w:szCs w:val="24"/>
          <w:lang w:eastAsia="zh-CN"/>
        </w:rPr>
        <w:t>3年</w:t>
      </w:r>
      <w:r>
        <w:rPr>
          <w:rFonts w:eastAsia="宋体"/>
          <w:color w:val="000000"/>
          <w:szCs w:val="24"/>
          <w:lang w:eastAsia="zh-CN"/>
        </w:rPr>
        <w:t>9</w:t>
      </w:r>
      <w:r>
        <w:rPr>
          <w:rFonts w:hint="eastAsia" w:eastAsia="宋体"/>
          <w:color w:val="000000"/>
          <w:szCs w:val="24"/>
          <w:lang w:eastAsia="zh-CN"/>
        </w:rPr>
        <w:t>月</w:t>
      </w:r>
      <w:r>
        <w:rPr>
          <w:rFonts w:eastAsia="宋体"/>
          <w:color w:val="000000"/>
          <w:szCs w:val="24"/>
          <w:lang w:eastAsia="zh-CN"/>
        </w:rPr>
        <w:t>15</w:t>
      </w:r>
      <w:r>
        <w:rPr>
          <w:rFonts w:hint="eastAsia" w:eastAsia="宋体"/>
          <w:color w:val="000000"/>
          <w:szCs w:val="24"/>
          <w:lang w:eastAsia="zh-CN"/>
        </w:rPr>
        <w:t>日前对搭载调查申请进行初步筛选，初筛结果将通过电子邮件的方式反馈给申请人。</w:t>
      </w:r>
    </w:p>
    <w:p>
      <w:pPr>
        <w:numPr>
          <w:ilvl w:val="0"/>
          <w:numId w:val="2"/>
        </w:numPr>
        <w:spacing w:line="360" w:lineRule="auto"/>
        <w:ind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审议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专家委员</w:t>
      </w:r>
      <w:r>
        <w:rPr>
          <w:rFonts w:eastAsia="宋体"/>
          <w:color w:val="000000"/>
          <w:szCs w:val="24"/>
          <w:lang w:eastAsia="zh-CN"/>
        </w:rPr>
        <w:t>会将</w:t>
      </w:r>
      <w:r>
        <w:rPr>
          <w:rFonts w:hint="eastAsia" w:eastAsia="宋体"/>
          <w:color w:val="000000"/>
          <w:szCs w:val="24"/>
          <w:lang w:eastAsia="zh-CN"/>
        </w:rPr>
        <w:t>对初筛通过的申请进行深度审议，必要时，将邀请申请人到会阐述研究计划。审议结果将通过电子邮件的方式反馈给申请人。</w:t>
      </w:r>
    </w:p>
    <w:p>
      <w:pPr>
        <w:numPr>
          <w:ilvl w:val="0"/>
          <w:numId w:val="2"/>
        </w:numPr>
        <w:spacing w:line="360" w:lineRule="auto"/>
        <w:ind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签署协议</w:t>
      </w:r>
    </w:p>
    <w:p>
      <w:pPr>
        <w:spacing w:line="360" w:lineRule="auto"/>
        <w:ind w:left="720" w:right="240" w:rightChars="100" w:firstLine="480" w:firstLineChars="2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经顾问委员会审议通过的搭载申请，申请人应在得到通知后的15天内与CFPS项目组核定调查预算，并签署委托调查协议。原则上因搭载调查所产生的经费由搭载方承担。</w:t>
      </w:r>
    </w:p>
    <w:p>
      <w:pPr>
        <w:numPr>
          <w:ilvl w:val="0"/>
          <w:numId w:val="2"/>
        </w:numPr>
        <w:spacing w:line="360" w:lineRule="auto"/>
        <w:ind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问卷开发</w:t>
      </w:r>
    </w:p>
    <w:p>
      <w:pPr>
        <w:spacing w:line="360" w:lineRule="auto"/>
        <w:ind w:left="1440" w:right="240" w:rightChars="100"/>
        <w:rPr>
          <w:rFonts w:eastAsia="宋体"/>
          <w:color w:val="000000"/>
          <w:szCs w:val="24"/>
          <w:lang w:eastAsia="zh-CN"/>
        </w:rPr>
      </w:pPr>
      <w:r>
        <w:rPr>
          <w:rFonts w:hint="eastAsia" w:eastAsia="宋体"/>
          <w:color w:val="000000"/>
          <w:szCs w:val="24"/>
          <w:lang w:eastAsia="zh-CN"/>
        </w:rPr>
        <w:t>申请人配合</w:t>
      </w:r>
      <w:r>
        <w:rPr>
          <w:rFonts w:eastAsia="宋体"/>
          <w:color w:val="000000"/>
          <w:szCs w:val="24"/>
          <w:lang w:eastAsia="zh-CN"/>
        </w:rPr>
        <w:t>CFPS</w:t>
      </w:r>
      <w:r>
        <w:rPr>
          <w:rFonts w:hint="eastAsia" w:eastAsia="宋体"/>
          <w:color w:val="000000"/>
          <w:szCs w:val="24"/>
          <w:lang w:eastAsia="zh-CN"/>
        </w:rPr>
        <w:t>项目</w:t>
      </w:r>
      <w:r>
        <w:rPr>
          <w:rFonts w:eastAsia="宋体"/>
          <w:color w:val="000000"/>
          <w:szCs w:val="24"/>
          <w:lang w:eastAsia="zh-CN"/>
        </w:rPr>
        <w:t>组</w:t>
      </w:r>
      <w:r>
        <w:rPr>
          <w:rFonts w:hint="eastAsia" w:eastAsia="宋体"/>
          <w:color w:val="000000"/>
          <w:szCs w:val="24"/>
          <w:lang w:eastAsia="zh-CN"/>
        </w:rPr>
        <w:t>完成问卷的调整或修改。</w:t>
      </w:r>
    </w:p>
    <w:p/>
    <w:sectPr>
      <w:pgSz w:w="11906" w:h="16838"/>
      <w:pgMar w:top="719" w:right="926" w:bottom="719" w:left="9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panose1 w:val="02020500000000000000"/>
    <w:charset w:val="88"/>
    <w:family w:val="roman"/>
    <w:pitch w:val="default"/>
    <w:sig w:usb0="A00002FF" w:usb1="2ACFFCFA" w:usb2="00000016" w:usb3="00000000" w:csb0="00100001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C513F"/>
    <w:multiLevelType w:val="multilevel"/>
    <w:tmpl w:val="1C4C513F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DC6B40"/>
    <w:multiLevelType w:val="multilevel"/>
    <w:tmpl w:val="48DC6B40"/>
    <w:lvl w:ilvl="0" w:tentative="0">
      <w:start w:val="1"/>
      <w:numFmt w:val="japaneseCounting"/>
      <w:lvlText w:val="（%1）"/>
      <w:lvlJc w:val="left"/>
      <w:pPr>
        <w:ind w:left="144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2MDI2YzUyMGI5YTc4OGE4YzM5ZTBmMDcxMjc0MDIifQ=="/>
  </w:docVars>
  <w:rsids>
    <w:rsidRoot w:val="45DD6415"/>
    <w:rsid w:val="45D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2023-05-08T07:22:00Z</dcterms:created>
  <dc:creator>Zhaoyw</dc:creator>
  <cp:lastModifiedBy>Zhaoyw</cp:lastModifiedBy>
  <dcterms:modified xsi:type="dcterms:W3CDTF">2023-05-08T07:25:15Z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9C8F9C205A3040C2ACBA375972CE3C42_11</vt:lpwstr>
  </property>
</Properties>
</file>